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8FB4" w14:textId="5874CC8D" w:rsidR="00D90C6B" w:rsidRPr="005959DC" w:rsidRDefault="00D90C6B" w:rsidP="00D90C6B">
      <w:pPr>
        <w:pStyle w:val="NoSpacing"/>
        <w:jc w:val="center"/>
        <w:rPr>
          <w:rFonts w:ascii="Cambria" w:hAnsi="Cambria"/>
          <w:sz w:val="20"/>
          <w:szCs w:val="20"/>
        </w:rPr>
      </w:pPr>
      <w:r w:rsidRPr="005959DC">
        <w:rPr>
          <w:rFonts w:ascii="Cambria" w:hAnsi="Cambria"/>
          <w:sz w:val="20"/>
          <w:szCs w:val="20"/>
        </w:rPr>
        <w:t>The Inspired Scholar, LLC Registration Form 20</w:t>
      </w:r>
      <w:r>
        <w:rPr>
          <w:rFonts w:ascii="Cambria" w:hAnsi="Cambria"/>
          <w:sz w:val="20"/>
          <w:szCs w:val="20"/>
        </w:rPr>
        <w:t>24-2025</w:t>
      </w:r>
    </w:p>
    <w:p w14:paraId="0011BF0A" w14:textId="77777777" w:rsidR="00D90C6B" w:rsidRPr="005959DC" w:rsidRDefault="00D90C6B" w:rsidP="00D90C6B">
      <w:pPr>
        <w:pStyle w:val="NoSpacing"/>
        <w:jc w:val="center"/>
        <w:rPr>
          <w:rFonts w:ascii="Cambria" w:hAnsi="Cambria"/>
          <w:sz w:val="20"/>
          <w:szCs w:val="20"/>
        </w:rPr>
      </w:pPr>
    </w:p>
    <w:p w14:paraId="43DAA385" w14:textId="77777777" w:rsidR="00D90C6B" w:rsidRPr="005959DC" w:rsidRDefault="00D90C6B" w:rsidP="00D90C6B">
      <w:pPr>
        <w:pStyle w:val="NoSpacing"/>
        <w:rPr>
          <w:rFonts w:ascii="Cambria" w:hAnsi="Cambria"/>
          <w:sz w:val="20"/>
          <w:szCs w:val="20"/>
        </w:rPr>
      </w:pPr>
      <w:r w:rsidRPr="005959DC">
        <w:rPr>
          <w:rFonts w:ascii="Cambria" w:hAnsi="Cambria"/>
          <w:sz w:val="20"/>
          <w:szCs w:val="20"/>
        </w:rPr>
        <w:t>Print and fill out the form below.  Scan and email the form to</w:t>
      </w:r>
      <w:hyperlink r:id="rId4" w:history="1">
        <w:r w:rsidRPr="005959DC">
          <w:rPr>
            <w:rStyle w:val="Hyperlink"/>
            <w:rFonts w:ascii="Cambria" w:hAnsi="Cambria"/>
            <w:sz w:val="20"/>
            <w:szCs w:val="20"/>
          </w:rPr>
          <w:t>:  renee@inspiredscholar.com</w:t>
        </w:r>
      </w:hyperlink>
      <w:r w:rsidRPr="005959DC">
        <w:rPr>
          <w:rFonts w:ascii="Cambria" w:hAnsi="Cambria"/>
          <w:sz w:val="20"/>
          <w:szCs w:val="20"/>
        </w:rPr>
        <w:t>.  You will receive two invoices:  one for the registration fee and one for tuition.  It may be paid online or by check.  Further instructions are inside the invoice.  Student’s email is needed for their student account.</w:t>
      </w:r>
    </w:p>
    <w:p w14:paraId="35C00AB2" w14:textId="77777777" w:rsidR="00D90C6B" w:rsidRPr="005959DC" w:rsidRDefault="00D90C6B" w:rsidP="00D90C6B">
      <w:pPr>
        <w:pStyle w:val="NoSpacing"/>
        <w:rPr>
          <w:rFonts w:ascii="Cambria" w:hAnsi="Cambria"/>
          <w:sz w:val="20"/>
          <w:szCs w:val="20"/>
        </w:rPr>
      </w:pPr>
    </w:p>
    <w:p w14:paraId="23672CED" w14:textId="77777777" w:rsidR="00D90C6B" w:rsidRPr="005959DC" w:rsidRDefault="00D90C6B" w:rsidP="00D90C6B">
      <w:pPr>
        <w:pStyle w:val="NoSpacing"/>
        <w:rPr>
          <w:rFonts w:ascii="Cambria" w:hAnsi="Cambria"/>
          <w:b/>
          <w:sz w:val="20"/>
          <w:szCs w:val="20"/>
        </w:rPr>
      </w:pPr>
    </w:p>
    <w:tbl>
      <w:tblPr>
        <w:tblStyle w:val="TableGrid"/>
        <w:tblW w:w="0" w:type="auto"/>
        <w:tblLook w:val="04A0" w:firstRow="1" w:lastRow="0" w:firstColumn="1" w:lastColumn="0" w:noHBand="0" w:noVBand="1"/>
      </w:tblPr>
      <w:tblGrid>
        <w:gridCol w:w="9350"/>
      </w:tblGrid>
      <w:tr w:rsidR="00D90C6B" w:rsidRPr="005959DC" w14:paraId="4FBF4A15" w14:textId="77777777" w:rsidTr="0055556C">
        <w:tc>
          <w:tcPr>
            <w:tcW w:w="9350" w:type="dxa"/>
          </w:tcPr>
          <w:p w14:paraId="483346E8"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First and Last Name of Parents</w:t>
            </w:r>
          </w:p>
          <w:p w14:paraId="7233FEB5" w14:textId="77777777" w:rsidR="00D90C6B" w:rsidRPr="005959DC" w:rsidRDefault="00D90C6B" w:rsidP="0055556C">
            <w:pPr>
              <w:pStyle w:val="NoSpacing"/>
              <w:rPr>
                <w:rFonts w:ascii="Cambria" w:hAnsi="Cambria"/>
                <w:sz w:val="20"/>
                <w:szCs w:val="20"/>
              </w:rPr>
            </w:pPr>
          </w:p>
        </w:tc>
      </w:tr>
      <w:tr w:rsidR="00D90C6B" w:rsidRPr="005959DC" w14:paraId="14E28000" w14:textId="77777777" w:rsidTr="0055556C">
        <w:tc>
          <w:tcPr>
            <w:tcW w:w="9350" w:type="dxa"/>
          </w:tcPr>
          <w:p w14:paraId="7889E9DB"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Address</w:t>
            </w:r>
          </w:p>
          <w:p w14:paraId="5DDD7BC8" w14:textId="77777777" w:rsidR="00D90C6B" w:rsidRPr="005959DC" w:rsidRDefault="00D90C6B" w:rsidP="0055556C">
            <w:pPr>
              <w:pStyle w:val="NoSpacing"/>
              <w:rPr>
                <w:rFonts w:ascii="Cambria" w:hAnsi="Cambria"/>
                <w:sz w:val="20"/>
                <w:szCs w:val="20"/>
              </w:rPr>
            </w:pPr>
          </w:p>
        </w:tc>
      </w:tr>
      <w:tr w:rsidR="00D90C6B" w:rsidRPr="005959DC" w14:paraId="217BB707" w14:textId="77777777" w:rsidTr="0055556C">
        <w:tc>
          <w:tcPr>
            <w:tcW w:w="9350" w:type="dxa"/>
          </w:tcPr>
          <w:p w14:paraId="50553965"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 xml:space="preserve">City                              </w:t>
            </w:r>
          </w:p>
          <w:p w14:paraId="7087B6C6"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 xml:space="preserve">                                  State                             Zip</w:t>
            </w:r>
          </w:p>
        </w:tc>
      </w:tr>
      <w:tr w:rsidR="00D90C6B" w:rsidRPr="005959DC" w14:paraId="1C84DA90" w14:textId="77777777" w:rsidTr="0055556C">
        <w:tc>
          <w:tcPr>
            <w:tcW w:w="9350" w:type="dxa"/>
          </w:tcPr>
          <w:p w14:paraId="22294D01"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Phone</w:t>
            </w:r>
          </w:p>
          <w:p w14:paraId="257BE174" w14:textId="77777777" w:rsidR="00D90C6B" w:rsidRPr="005959DC" w:rsidRDefault="00D90C6B" w:rsidP="0055556C">
            <w:pPr>
              <w:pStyle w:val="NoSpacing"/>
              <w:rPr>
                <w:rFonts w:ascii="Cambria" w:hAnsi="Cambria"/>
                <w:sz w:val="20"/>
                <w:szCs w:val="20"/>
              </w:rPr>
            </w:pPr>
          </w:p>
        </w:tc>
      </w:tr>
      <w:tr w:rsidR="00D90C6B" w:rsidRPr="005959DC" w14:paraId="0723FE2F" w14:textId="77777777" w:rsidTr="0055556C">
        <w:tc>
          <w:tcPr>
            <w:tcW w:w="9350" w:type="dxa"/>
          </w:tcPr>
          <w:p w14:paraId="2FC17B5D"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Email</w:t>
            </w:r>
          </w:p>
          <w:p w14:paraId="2CA66957" w14:textId="77777777" w:rsidR="00D90C6B" w:rsidRPr="005959DC" w:rsidRDefault="00D90C6B" w:rsidP="0055556C">
            <w:pPr>
              <w:pStyle w:val="NoSpacing"/>
              <w:rPr>
                <w:rFonts w:ascii="Cambria" w:hAnsi="Cambria"/>
                <w:sz w:val="20"/>
                <w:szCs w:val="20"/>
              </w:rPr>
            </w:pPr>
          </w:p>
        </w:tc>
      </w:tr>
      <w:tr w:rsidR="00D90C6B" w:rsidRPr="005959DC" w14:paraId="5F51D037" w14:textId="77777777" w:rsidTr="0055556C">
        <w:tc>
          <w:tcPr>
            <w:tcW w:w="9350" w:type="dxa"/>
          </w:tcPr>
          <w:p w14:paraId="0ADB00CF"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How did you hear about The Inspired Scholar?</w:t>
            </w:r>
          </w:p>
          <w:p w14:paraId="0EBAAD5D" w14:textId="77777777" w:rsidR="00D90C6B" w:rsidRPr="005959DC" w:rsidRDefault="00D90C6B" w:rsidP="0055556C">
            <w:pPr>
              <w:pStyle w:val="NoSpacing"/>
              <w:rPr>
                <w:rFonts w:ascii="Cambria" w:hAnsi="Cambria"/>
                <w:sz w:val="20"/>
                <w:szCs w:val="20"/>
              </w:rPr>
            </w:pPr>
          </w:p>
          <w:p w14:paraId="2A998A0D" w14:textId="77777777" w:rsidR="00D90C6B" w:rsidRPr="005959DC" w:rsidRDefault="00D90C6B" w:rsidP="0055556C">
            <w:pPr>
              <w:pStyle w:val="NoSpacing"/>
              <w:rPr>
                <w:rFonts w:ascii="Cambria" w:hAnsi="Cambria"/>
                <w:sz w:val="20"/>
                <w:szCs w:val="20"/>
              </w:rPr>
            </w:pPr>
          </w:p>
        </w:tc>
      </w:tr>
      <w:tr w:rsidR="00D90C6B" w:rsidRPr="005959DC" w14:paraId="5E1C824A" w14:textId="77777777" w:rsidTr="0055556C">
        <w:tc>
          <w:tcPr>
            <w:tcW w:w="9350" w:type="dxa"/>
          </w:tcPr>
          <w:p w14:paraId="60ADB05C"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Do you plan to pay tuition monthly or by the semester?  (There is a 10% discount if paid by the semester.)</w:t>
            </w:r>
          </w:p>
          <w:p w14:paraId="0253A639" w14:textId="77777777" w:rsidR="00D90C6B" w:rsidRPr="005959DC" w:rsidRDefault="00D90C6B" w:rsidP="0055556C">
            <w:pPr>
              <w:pStyle w:val="NoSpacing"/>
              <w:rPr>
                <w:rFonts w:ascii="Cambria" w:hAnsi="Cambria"/>
                <w:sz w:val="20"/>
                <w:szCs w:val="20"/>
              </w:rPr>
            </w:pPr>
          </w:p>
        </w:tc>
      </w:tr>
      <w:tr w:rsidR="00D90C6B" w:rsidRPr="005959DC" w14:paraId="4B7ACEFC" w14:textId="77777777" w:rsidTr="0055556C">
        <w:tc>
          <w:tcPr>
            <w:tcW w:w="9350" w:type="dxa"/>
          </w:tcPr>
          <w:p w14:paraId="06BF49D3" w14:textId="0864BBAF" w:rsidR="00D90C6B" w:rsidRPr="005959DC" w:rsidRDefault="00D90C6B" w:rsidP="0055556C">
            <w:pPr>
              <w:pStyle w:val="NoSpacing"/>
              <w:rPr>
                <w:rFonts w:ascii="Cambria" w:hAnsi="Cambria"/>
                <w:sz w:val="20"/>
                <w:szCs w:val="20"/>
              </w:rPr>
            </w:pPr>
            <w:r w:rsidRPr="005959DC">
              <w:rPr>
                <w:rFonts w:ascii="Cambria" w:hAnsi="Cambria"/>
                <w:sz w:val="20"/>
                <w:szCs w:val="20"/>
              </w:rPr>
              <w:t>Signature below indicates that I have read and agree to follow the policies of The Inspired Scholar, LLC for the 20</w:t>
            </w:r>
            <w:r>
              <w:rPr>
                <w:rFonts w:ascii="Cambria" w:hAnsi="Cambria"/>
                <w:sz w:val="20"/>
                <w:szCs w:val="20"/>
              </w:rPr>
              <w:t xml:space="preserve">24-2025 </w:t>
            </w:r>
            <w:r w:rsidRPr="005959DC">
              <w:rPr>
                <w:rFonts w:ascii="Cambria" w:hAnsi="Cambria"/>
                <w:sz w:val="20"/>
                <w:szCs w:val="20"/>
              </w:rPr>
              <w:t>school year.</w:t>
            </w:r>
          </w:p>
          <w:p w14:paraId="737FCE35" w14:textId="77777777" w:rsidR="00D90C6B" w:rsidRPr="005959DC" w:rsidRDefault="00D90C6B" w:rsidP="0055556C">
            <w:pPr>
              <w:pStyle w:val="NoSpacing"/>
              <w:rPr>
                <w:rFonts w:ascii="Cambria" w:hAnsi="Cambria"/>
                <w:sz w:val="20"/>
                <w:szCs w:val="20"/>
              </w:rPr>
            </w:pPr>
          </w:p>
          <w:p w14:paraId="0916CE0E" w14:textId="77777777" w:rsidR="00D90C6B" w:rsidRDefault="00D90C6B" w:rsidP="0055556C">
            <w:pPr>
              <w:pStyle w:val="NoSpacing"/>
              <w:rPr>
                <w:rFonts w:ascii="Cambria" w:hAnsi="Cambria"/>
                <w:sz w:val="20"/>
                <w:szCs w:val="20"/>
              </w:rPr>
            </w:pPr>
            <w:r w:rsidRPr="005959DC">
              <w:rPr>
                <w:rFonts w:ascii="Cambria" w:hAnsi="Cambria"/>
                <w:sz w:val="20"/>
                <w:szCs w:val="20"/>
              </w:rPr>
              <w:t xml:space="preserve">                                                                                                        Date</w:t>
            </w:r>
          </w:p>
          <w:p w14:paraId="4AEB99DF" w14:textId="77777777" w:rsidR="00D90C6B" w:rsidRPr="005959DC" w:rsidRDefault="00D90C6B" w:rsidP="0055556C">
            <w:pPr>
              <w:pStyle w:val="NoSpacing"/>
              <w:rPr>
                <w:rFonts w:ascii="Cambria" w:hAnsi="Cambria"/>
                <w:sz w:val="20"/>
                <w:szCs w:val="20"/>
              </w:rPr>
            </w:pPr>
          </w:p>
        </w:tc>
      </w:tr>
    </w:tbl>
    <w:p w14:paraId="4163849F" w14:textId="77777777" w:rsidR="00D90C6B" w:rsidRPr="005959DC" w:rsidRDefault="00D90C6B" w:rsidP="00D90C6B">
      <w:pPr>
        <w:pStyle w:val="NoSpacing"/>
        <w:rPr>
          <w:rFonts w:ascii="Cambria" w:hAnsi="Cambria"/>
          <w:sz w:val="20"/>
          <w:szCs w:val="20"/>
        </w:rPr>
      </w:pPr>
    </w:p>
    <w:tbl>
      <w:tblPr>
        <w:tblStyle w:val="TableGrid"/>
        <w:tblW w:w="0" w:type="auto"/>
        <w:tblLook w:val="04A0" w:firstRow="1" w:lastRow="0" w:firstColumn="1" w:lastColumn="0" w:noHBand="0" w:noVBand="1"/>
      </w:tblPr>
      <w:tblGrid>
        <w:gridCol w:w="9350"/>
      </w:tblGrid>
      <w:tr w:rsidR="00D90C6B" w:rsidRPr="005959DC" w14:paraId="6053D664" w14:textId="77777777" w:rsidTr="0055556C">
        <w:tc>
          <w:tcPr>
            <w:tcW w:w="9350" w:type="dxa"/>
          </w:tcPr>
          <w:p w14:paraId="21E390E5" w14:textId="77777777" w:rsidR="00D90C6B" w:rsidRDefault="00D90C6B" w:rsidP="0055556C">
            <w:pPr>
              <w:pStyle w:val="NoSpacing"/>
              <w:rPr>
                <w:rFonts w:ascii="Cambria" w:hAnsi="Cambria"/>
                <w:sz w:val="20"/>
                <w:szCs w:val="20"/>
              </w:rPr>
            </w:pPr>
            <w:r w:rsidRPr="005959DC">
              <w:rPr>
                <w:rFonts w:ascii="Cambria" w:hAnsi="Cambria"/>
                <w:sz w:val="20"/>
                <w:szCs w:val="20"/>
              </w:rPr>
              <w:t>Student Name and Email:</w:t>
            </w:r>
          </w:p>
          <w:p w14:paraId="323A5F75" w14:textId="77777777" w:rsidR="00D90C6B" w:rsidRPr="005959DC" w:rsidRDefault="00D90C6B" w:rsidP="0055556C">
            <w:pPr>
              <w:pStyle w:val="NoSpacing"/>
              <w:rPr>
                <w:rFonts w:ascii="Cambria" w:hAnsi="Cambria"/>
                <w:sz w:val="20"/>
                <w:szCs w:val="20"/>
              </w:rPr>
            </w:pPr>
          </w:p>
          <w:p w14:paraId="046CE32D" w14:textId="77777777" w:rsidR="00D90C6B" w:rsidRPr="005959DC" w:rsidRDefault="00D90C6B" w:rsidP="0055556C">
            <w:pPr>
              <w:pStyle w:val="NoSpacing"/>
              <w:rPr>
                <w:rFonts w:ascii="Cambria" w:hAnsi="Cambria"/>
                <w:sz w:val="20"/>
                <w:szCs w:val="20"/>
              </w:rPr>
            </w:pPr>
          </w:p>
        </w:tc>
      </w:tr>
      <w:tr w:rsidR="00D90C6B" w:rsidRPr="005959DC" w14:paraId="64498DD7" w14:textId="77777777" w:rsidTr="0055556C">
        <w:tc>
          <w:tcPr>
            <w:tcW w:w="9350" w:type="dxa"/>
          </w:tcPr>
          <w:p w14:paraId="0B549824"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Course:</w:t>
            </w:r>
          </w:p>
          <w:p w14:paraId="475D6070" w14:textId="77777777" w:rsidR="00D90C6B" w:rsidRPr="005959DC" w:rsidRDefault="00D90C6B" w:rsidP="0055556C">
            <w:pPr>
              <w:pStyle w:val="NoSpacing"/>
              <w:rPr>
                <w:rFonts w:ascii="Cambria" w:hAnsi="Cambria"/>
                <w:sz w:val="20"/>
                <w:szCs w:val="20"/>
              </w:rPr>
            </w:pPr>
          </w:p>
        </w:tc>
      </w:tr>
      <w:tr w:rsidR="00D90C6B" w:rsidRPr="005959DC" w14:paraId="14DE8EDC" w14:textId="77777777" w:rsidTr="0055556C">
        <w:tc>
          <w:tcPr>
            <w:tcW w:w="9350" w:type="dxa"/>
          </w:tcPr>
          <w:p w14:paraId="74D3532F"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Course:</w:t>
            </w:r>
          </w:p>
          <w:p w14:paraId="6A2B295C" w14:textId="77777777" w:rsidR="00D90C6B" w:rsidRPr="005959DC" w:rsidRDefault="00D90C6B" w:rsidP="0055556C">
            <w:pPr>
              <w:pStyle w:val="NoSpacing"/>
              <w:rPr>
                <w:rFonts w:ascii="Cambria" w:hAnsi="Cambria"/>
                <w:sz w:val="20"/>
                <w:szCs w:val="20"/>
              </w:rPr>
            </w:pPr>
          </w:p>
        </w:tc>
      </w:tr>
    </w:tbl>
    <w:p w14:paraId="391B38A2" w14:textId="77777777" w:rsidR="00D90C6B" w:rsidRPr="005959DC" w:rsidRDefault="00D90C6B" w:rsidP="00D90C6B">
      <w:pPr>
        <w:pStyle w:val="NoSpacing"/>
        <w:rPr>
          <w:rFonts w:ascii="Cambria" w:hAnsi="Cambria"/>
          <w:sz w:val="20"/>
          <w:szCs w:val="20"/>
        </w:rPr>
      </w:pPr>
    </w:p>
    <w:tbl>
      <w:tblPr>
        <w:tblStyle w:val="TableGrid"/>
        <w:tblW w:w="0" w:type="auto"/>
        <w:tblLook w:val="04A0" w:firstRow="1" w:lastRow="0" w:firstColumn="1" w:lastColumn="0" w:noHBand="0" w:noVBand="1"/>
      </w:tblPr>
      <w:tblGrid>
        <w:gridCol w:w="9350"/>
      </w:tblGrid>
      <w:tr w:rsidR="00D90C6B" w:rsidRPr="005959DC" w14:paraId="1F224ECD" w14:textId="77777777" w:rsidTr="0055556C">
        <w:tc>
          <w:tcPr>
            <w:tcW w:w="9350" w:type="dxa"/>
          </w:tcPr>
          <w:p w14:paraId="645866DB" w14:textId="77777777" w:rsidR="00D90C6B" w:rsidRDefault="00D90C6B" w:rsidP="0055556C">
            <w:pPr>
              <w:pStyle w:val="NoSpacing"/>
              <w:rPr>
                <w:rFonts w:ascii="Cambria" w:hAnsi="Cambria"/>
                <w:sz w:val="20"/>
                <w:szCs w:val="20"/>
              </w:rPr>
            </w:pPr>
            <w:r w:rsidRPr="005959DC">
              <w:rPr>
                <w:rFonts w:ascii="Cambria" w:hAnsi="Cambria"/>
                <w:sz w:val="20"/>
                <w:szCs w:val="20"/>
              </w:rPr>
              <w:t>Student Name and Email:</w:t>
            </w:r>
          </w:p>
          <w:p w14:paraId="2E6ECEC1" w14:textId="77777777" w:rsidR="00D90C6B" w:rsidRPr="005959DC" w:rsidRDefault="00D90C6B" w:rsidP="0055556C">
            <w:pPr>
              <w:pStyle w:val="NoSpacing"/>
              <w:rPr>
                <w:rFonts w:ascii="Cambria" w:hAnsi="Cambria"/>
                <w:sz w:val="20"/>
                <w:szCs w:val="20"/>
              </w:rPr>
            </w:pPr>
          </w:p>
          <w:p w14:paraId="6BFE8ADE" w14:textId="77777777" w:rsidR="00D90C6B" w:rsidRPr="005959DC" w:rsidRDefault="00D90C6B" w:rsidP="0055556C">
            <w:pPr>
              <w:pStyle w:val="NoSpacing"/>
              <w:rPr>
                <w:rFonts w:ascii="Cambria" w:hAnsi="Cambria"/>
                <w:sz w:val="20"/>
                <w:szCs w:val="20"/>
              </w:rPr>
            </w:pPr>
          </w:p>
        </w:tc>
      </w:tr>
      <w:tr w:rsidR="00D90C6B" w:rsidRPr="005959DC" w14:paraId="09BDD08F" w14:textId="77777777" w:rsidTr="0055556C">
        <w:tc>
          <w:tcPr>
            <w:tcW w:w="9350" w:type="dxa"/>
          </w:tcPr>
          <w:p w14:paraId="0235D489"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Course:</w:t>
            </w:r>
          </w:p>
          <w:p w14:paraId="662738E0" w14:textId="77777777" w:rsidR="00D90C6B" w:rsidRPr="005959DC" w:rsidRDefault="00D90C6B" w:rsidP="0055556C">
            <w:pPr>
              <w:pStyle w:val="NoSpacing"/>
              <w:rPr>
                <w:rFonts w:ascii="Cambria" w:hAnsi="Cambria"/>
                <w:sz w:val="20"/>
                <w:szCs w:val="20"/>
              </w:rPr>
            </w:pPr>
          </w:p>
        </w:tc>
      </w:tr>
      <w:tr w:rsidR="00D90C6B" w:rsidRPr="005959DC" w14:paraId="4B3AC433" w14:textId="77777777" w:rsidTr="0055556C">
        <w:tc>
          <w:tcPr>
            <w:tcW w:w="9350" w:type="dxa"/>
          </w:tcPr>
          <w:p w14:paraId="51F6A6A2"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Course:</w:t>
            </w:r>
          </w:p>
          <w:p w14:paraId="7E6386E4" w14:textId="77777777" w:rsidR="00D90C6B" w:rsidRPr="005959DC" w:rsidRDefault="00D90C6B" w:rsidP="0055556C">
            <w:pPr>
              <w:pStyle w:val="NoSpacing"/>
              <w:rPr>
                <w:rFonts w:ascii="Cambria" w:hAnsi="Cambria"/>
                <w:sz w:val="20"/>
                <w:szCs w:val="20"/>
              </w:rPr>
            </w:pPr>
          </w:p>
        </w:tc>
      </w:tr>
    </w:tbl>
    <w:p w14:paraId="2885BD9B" w14:textId="77777777" w:rsidR="00D90C6B" w:rsidRPr="005959DC" w:rsidRDefault="00D90C6B" w:rsidP="00D90C6B">
      <w:pPr>
        <w:pStyle w:val="NoSpacing"/>
        <w:rPr>
          <w:rFonts w:ascii="Cambria" w:hAnsi="Cambria"/>
          <w:sz w:val="20"/>
          <w:szCs w:val="20"/>
        </w:rPr>
      </w:pPr>
    </w:p>
    <w:tbl>
      <w:tblPr>
        <w:tblStyle w:val="TableGrid"/>
        <w:tblW w:w="0" w:type="auto"/>
        <w:tblLook w:val="04A0" w:firstRow="1" w:lastRow="0" w:firstColumn="1" w:lastColumn="0" w:noHBand="0" w:noVBand="1"/>
      </w:tblPr>
      <w:tblGrid>
        <w:gridCol w:w="9350"/>
      </w:tblGrid>
      <w:tr w:rsidR="00D90C6B" w:rsidRPr="005959DC" w14:paraId="2D3CF0CA" w14:textId="77777777" w:rsidTr="0055556C">
        <w:tc>
          <w:tcPr>
            <w:tcW w:w="9350" w:type="dxa"/>
          </w:tcPr>
          <w:p w14:paraId="2DC7BE6C" w14:textId="77777777" w:rsidR="00D90C6B" w:rsidRDefault="00D90C6B" w:rsidP="0055556C">
            <w:pPr>
              <w:pStyle w:val="NoSpacing"/>
              <w:rPr>
                <w:rFonts w:ascii="Cambria" w:hAnsi="Cambria"/>
                <w:sz w:val="20"/>
                <w:szCs w:val="20"/>
              </w:rPr>
            </w:pPr>
            <w:r w:rsidRPr="005959DC">
              <w:rPr>
                <w:rFonts w:ascii="Cambria" w:hAnsi="Cambria"/>
                <w:sz w:val="20"/>
                <w:szCs w:val="20"/>
              </w:rPr>
              <w:t>Student Name and Email:</w:t>
            </w:r>
          </w:p>
          <w:p w14:paraId="62E10A47" w14:textId="77777777" w:rsidR="00D90C6B" w:rsidRPr="005959DC" w:rsidRDefault="00D90C6B" w:rsidP="0055556C">
            <w:pPr>
              <w:pStyle w:val="NoSpacing"/>
              <w:rPr>
                <w:rFonts w:ascii="Cambria" w:hAnsi="Cambria"/>
                <w:sz w:val="20"/>
                <w:szCs w:val="20"/>
              </w:rPr>
            </w:pPr>
          </w:p>
          <w:p w14:paraId="6E5425D9" w14:textId="77777777" w:rsidR="00D90C6B" w:rsidRPr="005959DC" w:rsidRDefault="00D90C6B" w:rsidP="0055556C">
            <w:pPr>
              <w:pStyle w:val="NoSpacing"/>
              <w:rPr>
                <w:rFonts w:ascii="Cambria" w:hAnsi="Cambria"/>
                <w:sz w:val="20"/>
                <w:szCs w:val="20"/>
              </w:rPr>
            </w:pPr>
          </w:p>
        </w:tc>
      </w:tr>
      <w:tr w:rsidR="00D90C6B" w:rsidRPr="005959DC" w14:paraId="15688D7A" w14:textId="77777777" w:rsidTr="0055556C">
        <w:tc>
          <w:tcPr>
            <w:tcW w:w="9350" w:type="dxa"/>
          </w:tcPr>
          <w:p w14:paraId="15EE5212"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Course:</w:t>
            </w:r>
          </w:p>
          <w:p w14:paraId="72CF4A76" w14:textId="77777777" w:rsidR="00D90C6B" w:rsidRPr="005959DC" w:rsidRDefault="00D90C6B" w:rsidP="0055556C">
            <w:pPr>
              <w:pStyle w:val="NoSpacing"/>
              <w:rPr>
                <w:rFonts w:ascii="Cambria" w:hAnsi="Cambria"/>
                <w:sz w:val="20"/>
                <w:szCs w:val="20"/>
              </w:rPr>
            </w:pPr>
          </w:p>
        </w:tc>
      </w:tr>
      <w:tr w:rsidR="00D90C6B" w:rsidRPr="005959DC" w14:paraId="2C5B811C" w14:textId="77777777" w:rsidTr="0055556C">
        <w:tc>
          <w:tcPr>
            <w:tcW w:w="9350" w:type="dxa"/>
          </w:tcPr>
          <w:p w14:paraId="6708377E" w14:textId="77777777" w:rsidR="00D90C6B" w:rsidRPr="005959DC" w:rsidRDefault="00D90C6B" w:rsidP="0055556C">
            <w:pPr>
              <w:pStyle w:val="NoSpacing"/>
              <w:rPr>
                <w:rFonts w:ascii="Cambria" w:hAnsi="Cambria"/>
                <w:sz w:val="20"/>
                <w:szCs w:val="20"/>
              </w:rPr>
            </w:pPr>
            <w:r w:rsidRPr="005959DC">
              <w:rPr>
                <w:rFonts w:ascii="Cambria" w:hAnsi="Cambria"/>
                <w:sz w:val="20"/>
                <w:szCs w:val="20"/>
              </w:rPr>
              <w:t>Course:</w:t>
            </w:r>
          </w:p>
          <w:p w14:paraId="4145C320" w14:textId="77777777" w:rsidR="00D90C6B" w:rsidRPr="005959DC" w:rsidRDefault="00D90C6B" w:rsidP="0055556C">
            <w:pPr>
              <w:pStyle w:val="NoSpacing"/>
              <w:rPr>
                <w:rFonts w:ascii="Cambria" w:hAnsi="Cambria"/>
                <w:sz w:val="20"/>
                <w:szCs w:val="20"/>
              </w:rPr>
            </w:pPr>
          </w:p>
        </w:tc>
      </w:tr>
    </w:tbl>
    <w:p w14:paraId="4D74EAE2" w14:textId="77777777" w:rsidR="00D90C6B" w:rsidRDefault="00D90C6B" w:rsidP="00D90C6B">
      <w:pPr>
        <w:pStyle w:val="NoSpacing"/>
        <w:jc w:val="center"/>
        <w:rPr>
          <w:rFonts w:ascii="Cambria" w:hAnsi="Cambria"/>
          <w:sz w:val="24"/>
          <w:szCs w:val="24"/>
        </w:rPr>
      </w:pPr>
    </w:p>
    <w:p w14:paraId="1963C688" w14:textId="77777777" w:rsidR="00D90C6B" w:rsidRDefault="00D90C6B" w:rsidP="00D90C6B">
      <w:pPr>
        <w:pStyle w:val="NoSpacing"/>
        <w:jc w:val="center"/>
        <w:rPr>
          <w:rFonts w:ascii="Cambria" w:hAnsi="Cambria"/>
          <w:sz w:val="24"/>
          <w:szCs w:val="24"/>
        </w:rPr>
      </w:pPr>
    </w:p>
    <w:p w14:paraId="23C40E7F" w14:textId="7733FA23" w:rsidR="00D90C6B" w:rsidRPr="00475440" w:rsidRDefault="00D90C6B" w:rsidP="00D90C6B">
      <w:pPr>
        <w:pStyle w:val="NoSpacing"/>
        <w:jc w:val="center"/>
        <w:rPr>
          <w:rFonts w:ascii="Cambria" w:hAnsi="Cambria"/>
        </w:rPr>
      </w:pPr>
      <w:r w:rsidRPr="00475440">
        <w:rPr>
          <w:rFonts w:ascii="Cambria" w:hAnsi="Cambria"/>
        </w:rPr>
        <w:lastRenderedPageBreak/>
        <w:t>The Inspired Scholar, LLC Polici</w:t>
      </w:r>
      <w:r>
        <w:rPr>
          <w:rFonts w:ascii="Cambria" w:hAnsi="Cambria"/>
        </w:rPr>
        <w:t>e</w:t>
      </w:r>
      <w:r w:rsidRPr="00475440">
        <w:rPr>
          <w:rFonts w:ascii="Cambria" w:hAnsi="Cambria"/>
        </w:rPr>
        <w:t>s 20</w:t>
      </w:r>
      <w:r>
        <w:rPr>
          <w:rFonts w:ascii="Cambria" w:hAnsi="Cambria"/>
        </w:rPr>
        <w:t>24-2025</w:t>
      </w:r>
    </w:p>
    <w:p w14:paraId="336CF5BB" w14:textId="77777777" w:rsidR="00D90C6B" w:rsidRPr="00475440" w:rsidRDefault="00D90C6B" w:rsidP="00D90C6B">
      <w:pPr>
        <w:pStyle w:val="NoSpacing"/>
        <w:rPr>
          <w:rFonts w:ascii="Cambria" w:hAnsi="Cambria"/>
        </w:rPr>
      </w:pPr>
    </w:p>
    <w:p w14:paraId="761BC75E" w14:textId="77777777" w:rsidR="00D90C6B" w:rsidRPr="00475440" w:rsidRDefault="00D90C6B" w:rsidP="00D90C6B">
      <w:pPr>
        <w:pStyle w:val="NoSpacing"/>
        <w:rPr>
          <w:rFonts w:ascii="Cambria" w:hAnsi="Cambria"/>
          <w:u w:val="single"/>
        </w:rPr>
      </w:pPr>
      <w:r w:rsidRPr="00475440">
        <w:rPr>
          <w:rFonts w:ascii="Cambria" w:hAnsi="Cambria"/>
          <w:u w:val="single"/>
        </w:rPr>
        <w:t>Registration</w:t>
      </w:r>
    </w:p>
    <w:p w14:paraId="22BC6972" w14:textId="77777777" w:rsidR="00D90C6B" w:rsidRPr="00475440" w:rsidRDefault="00D90C6B" w:rsidP="00D90C6B">
      <w:pPr>
        <w:pStyle w:val="NoSpacing"/>
        <w:rPr>
          <w:rFonts w:ascii="Cambria" w:hAnsi="Cambria"/>
        </w:rPr>
      </w:pPr>
    </w:p>
    <w:p w14:paraId="3125FD7A" w14:textId="77777777" w:rsidR="00D90C6B" w:rsidRPr="00475440" w:rsidRDefault="00D90C6B" w:rsidP="00D90C6B">
      <w:pPr>
        <w:pStyle w:val="NoSpacing"/>
        <w:rPr>
          <w:rFonts w:ascii="Cambria" w:hAnsi="Cambria"/>
        </w:rPr>
      </w:pPr>
      <w:r w:rsidRPr="00475440">
        <w:rPr>
          <w:rFonts w:ascii="Cambria" w:hAnsi="Cambria"/>
        </w:rPr>
        <w:t xml:space="preserve">An annual, non-transferable, and non-refundable registration fee is required </w:t>
      </w:r>
      <w:r w:rsidRPr="00475440">
        <w:rPr>
          <w:rFonts w:ascii="Cambria" w:hAnsi="Cambria"/>
          <w:b/>
        </w:rPr>
        <w:t>for each family per year</w:t>
      </w:r>
      <w:r w:rsidRPr="00475440">
        <w:rPr>
          <w:rFonts w:ascii="Cambria" w:hAnsi="Cambria"/>
        </w:rPr>
        <w:t>.  Enjoy the most savings by signing up early.  Registration saves your child’s place in class.</w:t>
      </w:r>
    </w:p>
    <w:p w14:paraId="1979FA9A" w14:textId="77777777" w:rsidR="00D90C6B" w:rsidRPr="00475440" w:rsidRDefault="00D90C6B" w:rsidP="00D90C6B">
      <w:pPr>
        <w:pStyle w:val="NoSpacing"/>
        <w:rPr>
          <w:rFonts w:ascii="Cambria" w:hAnsi="Cambria"/>
        </w:rPr>
      </w:pPr>
    </w:p>
    <w:p w14:paraId="778FB225" w14:textId="45017705" w:rsidR="00D90C6B" w:rsidRPr="00475440" w:rsidRDefault="00D90C6B" w:rsidP="00D90C6B">
      <w:pPr>
        <w:pStyle w:val="NoSpacing"/>
        <w:rPr>
          <w:rFonts w:ascii="Cambria" w:hAnsi="Cambria"/>
        </w:rPr>
      </w:pPr>
      <w:r w:rsidRPr="00475440">
        <w:rPr>
          <w:rFonts w:ascii="Cambria" w:hAnsi="Cambria"/>
        </w:rPr>
        <w:t>$</w:t>
      </w:r>
      <w:r>
        <w:rPr>
          <w:rFonts w:ascii="Cambria" w:hAnsi="Cambria"/>
        </w:rPr>
        <w:t>45 (March</w:t>
      </w:r>
      <w:r w:rsidR="00E43551">
        <w:rPr>
          <w:rFonts w:ascii="Cambria" w:hAnsi="Cambria"/>
        </w:rPr>
        <w:t>)</w:t>
      </w:r>
    </w:p>
    <w:p w14:paraId="5EB22B3A" w14:textId="7F948549" w:rsidR="00D90C6B" w:rsidRPr="00475440" w:rsidRDefault="00D90C6B" w:rsidP="00D90C6B">
      <w:pPr>
        <w:pStyle w:val="NoSpacing"/>
        <w:rPr>
          <w:rFonts w:ascii="Cambria" w:hAnsi="Cambria"/>
        </w:rPr>
      </w:pPr>
      <w:r w:rsidRPr="00475440">
        <w:rPr>
          <w:rFonts w:ascii="Cambria" w:hAnsi="Cambria"/>
        </w:rPr>
        <w:t>$</w:t>
      </w:r>
      <w:r w:rsidR="00E43551">
        <w:rPr>
          <w:rFonts w:ascii="Cambria" w:hAnsi="Cambria"/>
        </w:rPr>
        <w:t>65</w:t>
      </w:r>
      <w:r w:rsidRPr="00475440">
        <w:rPr>
          <w:rFonts w:ascii="Cambria" w:hAnsi="Cambria"/>
        </w:rPr>
        <w:t xml:space="preserve"> (</w:t>
      </w:r>
      <w:r w:rsidR="00E43551">
        <w:rPr>
          <w:rFonts w:ascii="Cambria" w:hAnsi="Cambria"/>
        </w:rPr>
        <w:t>April-May</w:t>
      </w:r>
      <w:r w:rsidRPr="00475440">
        <w:rPr>
          <w:rFonts w:ascii="Cambria" w:hAnsi="Cambria"/>
        </w:rPr>
        <w:t>)</w:t>
      </w:r>
    </w:p>
    <w:p w14:paraId="74313E96" w14:textId="0976DEC8" w:rsidR="00D90C6B" w:rsidRPr="00475440" w:rsidRDefault="00D90C6B" w:rsidP="00D90C6B">
      <w:pPr>
        <w:pStyle w:val="NoSpacing"/>
        <w:rPr>
          <w:rFonts w:ascii="Cambria" w:hAnsi="Cambria"/>
        </w:rPr>
      </w:pPr>
      <w:r w:rsidRPr="00475440">
        <w:rPr>
          <w:rFonts w:ascii="Cambria" w:hAnsi="Cambria"/>
        </w:rPr>
        <w:t>$</w:t>
      </w:r>
      <w:r w:rsidR="00E43551">
        <w:rPr>
          <w:rFonts w:ascii="Cambria" w:hAnsi="Cambria"/>
        </w:rPr>
        <w:t>75</w:t>
      </w:r>
      <w:r w:rsidRPr="00475440">
        <w:rPr>
          <w:rFonts w:ascii="Cambria" w:hAnsi="Cambria"/>
        </w:rPr>
        <w:t xml:space="preserve"> (</w:t>
      </w:r>
      <w:r w:rsidR="00E43551">
        <w:rPr>
          <w:rFonts w:ascii="Cambria" w:hAnsi="Cambria"/>
        </w:rPr>
        <w:t>June-Sept</w:t>
      </w:r>
      <w:r w:rsidRPr="00475440">
        <w:rPr>
          <w:rFonts w:ascii="Cambria" w:hAnsi="Cambria"/>
        </w:rPr>
        <w:t>.)</w:t>
      </w:r>
    </w:p>
    <w:p w14:paraId="203AFDA0" w14:textId="77777777" w:rsidR="00D90C6B" w:rsidRPr="00475440" w:rsidRDefault="00D90C6B" w:rsidP="00D90C6B">
      <w:pPr>
        <w:pStyle w:val="NoSpacing"/>
        <w:rPr>
          <w:rFonts w:ascii="Cambria" w:hAnsi="Cambria"/>
        </w:rPr>
      </w:pPr>
    </w:p>
    <w:p w14:paraId="1220A3CB" w14:textId="77777777" w:rsidR="00D90C6B" w:rsidRPr="00475440" w:rsidRDefault="00D90C6B" w:rsidP="00D90C6B">
      <w:pPr>
        <w:pStyle w:val="NoSpacing"/>
        <w:rPr>
          <w:rFonts w:ascii="Cambria" w:hAnsi="Cambria"/>
          <w:u w:val="single"/>
        </w:rPr>
      </w:pPr>
      <w:r w:rsidRPr="00475440">
        <w:rPr>
          <w:rFonts w:ascii="Cambria" w:hAnsi="Cambria"/>
          <w:u w:val="single"/>
        </w:rPr>
        <w:t>Classes</w:t>
      </w:r>
    </w:p>
    <w:p w14:paraId="09384CDC" w14:textId="77777777" w:rsidR="00D90C6B" w:rsidRPr="00475440" w:rsidRDefault="00D90C6B" w:rsidP="00D90C6B">
      <w:pPr>
        <w:pStyle w:val="NoSpacing"/>
        <w:rPr>
          <w:rFonts w:ascii="Cambria" w:hAnsi="Cambria"/>
        </w:rPr>
      </w:pPr>
    </w:p>
    <w:p w14:paraId="4FE94A8B" w14:textId="77777777" w:rsidR="00D90C6B" w:rsidRPr="00475440" w:rsidRDefault="00D90C6B" w:rsidP="00D90C6B">
      <w:pPr>
        <w:pStyle w:val="NoSpacing"/>
        <w:rPr>
          <w:rFonts w:ascii="Cambria" w:hAnsi="Cambria"/>
        </w:rPr>
      </w:pPr>
      <w:r w:rsidRPr="00475440">
        <w:rPr>
          <w:rFonts w:ascii="Cambria" w:hAnsi="Cambria"/>
        </w:rPr>
        <w:t>Instructors do not replace homeschooling parents</w:t>
      </w:r>
      <w:r>
        <w:rPr>
          <w:rFonts w:ascii="Cambria" w:hAnsi="Cambria"/>
        </w:rPr>
        <w:t xml:space="preserve"> </w:t>
      </w:r>
      <w:r w:rsidRPr="00475440">
        <w:rPr>
          <w:rFonts w:ascii="Cambria" w:hAnsi="Cambria"/>
        </w:rPr>
        <w:t>but assist them in their educational endeavors.  Parents should plan to be involved and oversee their child’s work and that they are submitting assignments on a timely basis.  Course instruction must be completed by the end of the semester or year (for year-long) courses.</w:t>
      </w:r>
    </w:p>
    <w:p w14:paraId="43DDA04C" w14:textId="77777777" w:rsidR="00D90C6B" w:rsidRPr="00475440" w:rsidRDefault="00D90C6B" w:rsidP="00D90C6B">
      <w:pPr>
        <w:pStyle w:val="NoSpacing"/>
        <w:rPr>
          <w:rFonts w:ascii="Cambria" w:hAnsi="Cambria"/>
        </w:rPr>
      </w:pPr>
    </w:p>
    <w:p w14:paraId="285B495F" w14:textId="77777777" w:rsidR="00D90C6B" w:rsidRPr="00475440" w:rsidRDefault="00D90C6B" w:rsidP="00D90C6B">
      <w:pPr>
        <w:pStyle w:val="NoSpacing"/>
        <w:rPr>
          <w:rFonts w:ascii="Cambria" w:hAnsi="Cambria"/>
        </w:rPr>
      </w:pPr>
      <w:r w:rsidRPr="00475440">
        <w:rPr>
          <w:rFonts w:ascii="Cambria" w:hAnsi="Cambria"/>
        </w:rPr>
        <w:t>All homework assignments are submitted online through Canvas.  Assignments</w:t>
      </w:r>
      <w:r>
        <w:rPr>
          <w:rFonts w:ascii="Cambria" w:hAnsi="Cambria"/>
        </w:rPr>
        <w:t>, feedback, and grades</w:t>
      </w:r>
      <w:r w:rsidRPr="00475440">
        <w:rPr>
          <w:rFonts w:ascii="Cambria" w:hAnsi="Cambria"/>
        </w:rPr>
        <w:t xml:space="preserve"> are found on Canvas.  </w:t>
      </w:r>
      <w:r w:rsidRPr="00475440">
        <w:rPr>
          <w:rFonts w:ascii="Cambria" w:hAnsi="Cambria"/>
          <w:b/>
        </w:rPr>
        <w:t>Each child needs his or her own account</w:t>
      </w:r>
      <w:r w:rsidRPr="00475440">
        <w:rPr>
          <w:rFonts w:ascii="Cambria" w:hAnsi="Cambria"/>
        </w:rPr>
        <w:t xml:space="preserve">.  Parents </w:t>
      </w:r>
      <w:r w:rsidRPr="00475440">
        <w:rPr>
          <w:rFonts w:ascii="Cambria" w:hAnsi="Cambria"/>
          <w:b/>
        </w:rPr>
        <w:t>do not</w:t>
      </w:r>
      <w:r w:rsidRPr="00475440">
        <w:rPr>
          <w:rFonts w:ascii="Cambria" w:hAnsi="Cambria"/>
        </w:rPr>
        <w:t xml:space="preserve"> need a separate account as you can use your child’s login to view their records.  </w:t>
      </w:r>
      <w:r>
        <w:rPr>
          <w:rFonts w:ascii="Cambria" w:hAnsi="Cambria"/>
        </w:rPr>
        <w:t xml:space="preserve">Please send the email address that your child will be using to access his Canvas account.  Each child </w:t>
      </w:r>
      <w:proofErr w:type="gramStart"/>
      <w:r>
        <w:rPr>
          <w:rFonts w:ascii="Cambria" w:hAnsi="Cambria"/>
        </w:rPr>
        <w:t>has to</w:t>
      </w:r>
      <w:proofErr w:type="gramEnd"/>
      <w:r>
        <w:rPr>
          <w:rFonts w:ascii="Cambria" w:hAnsi="Cambria"/>
        </w:rPr>
        <w:t xml:space="preserve"> have his own email address for Canvas.</w:t>
      </w:r>
    </w:p>
    <w:p w14:paraId="511A791C" w14:textId="77777777" w:rsidR="00D90C6B" w:rsidRPr="00475440" w:rsidRDefault="00D90C6B" w:rsidP="00D90C6B">
      <w:pPr>
        <w:pStyle w:val="NoSpacing"/>
        <w:rPr>
          <w:rFonts w:ascii="Cambria" w:hAnsi="Cambria"/>
        </w:rPr>
      </w:pPr>
    </w:p>
    <w:p w14:paraId="7FA4F877" w14:textId="77777777" w:rsidR="00D90C6B" w:rsidRPr="00475440" w:rsidRDefault="00D90C6B" w:rsidP="00D90C6B">
      <w:pPr>
        <w:pStyle w:val="NoSpacing"/>
        <w:rPr>
          <w:rFonts w:ascii="Cambria" w:hAnsi="Cambria"/>
        </w:rPr>
      </w:pPr>
      <w:r w:rsidRPr="00475440">
        <w:rPr>
          <w:rFonts w:ascii="Cambria" w:hAnsi="Cambria"/>
        </w:rPr>
        <w:t>Assignments must be submitted as completed.  Students should not submit the next assignment until feedback</w:t>
      </w:r>
      <w:r>
        <w:rPr>
          <w:rFonts w:ascii="Cambria" w:hAnsi="Cambria"/>
        </w:rPr>
        <w:t xml:space="preserve"> on the rough draft</w:t>
      </w:r>
      <w:r w:rsidRPr="00475440">
        <w:rPr>
          <w:rFonts w:ascii="Cambria" w:hAnsi="Cambria"/>
        </w:rPr>
        <w:t xml:space="preserve"> is received from the instructor.  Instruction builds upon previous lessons.  What is learned in each lesson should be applied to the next assignment.</w:t>
      </w:r>
    </w:p>
    <w:p w14:paraId="76DCF080" w14:textId="77777777" w:rsidR="00D90C6B" w:rsidRPr="00475440" w:rsidRDefault="00D90C6B" w:rsidP="00D90C6B">
      <w:pPr>
        <w:pStyle w:val="NoSpacing"/>
        <w:rPr>
          <w:rFonts w:ascii="Cambria" w:hAnsi="Cambria"/>
        </w:rPr>
      </w:pPr>
    </w:p>
    <w:p w14:paraId="150367B2" w14:textId="77777777" w:rsidR="00D90C6B" w:rsidRPr="00475440" w:rsidRDefault="00D90C6B" w:rsidP="00D90C6B">
      <w:pPr>
        <w:pStyle w:val="NoSpacing"/>
        <w:rPr>
          <w:rFonts w:ascii="Cambria" w:hAnsi="Cambria"/>
          <w:u w:val="single"/>
        </w:rPr>
      </w:pPr>
      <w:r w:rsidRPr="00475440">
        <w:rPr>
          <w:rFonts w:ascii="Cambria" w:hAnsi="Cambria"/>
          <w:u w:val="single"/>
        </w:rPr>
        <w:t>Computer Requirements</w:t>
      </w:r>
    </w:p>
    <w:p w14:paraId="3EADE19E" w14:textId="77777777" w:rsidR="00D90C6B" w:rsidRPr="00475440" w:rsidRDefault="00D90C6B" w:rsidP="00D90C6B">
      <w:pPr>
        <w:pStyle w:val="NoSpacing"/>
        <w:rPr>
          <w:rFonts w:ascii="Cambria" w:hAnsi="Cambria"/>
        </w:rPr>
      </w:pPr>
    </w:p>
    <w:p w14:paraId="2FB54EF4" w14:textId="77777777" w:rsidR="00D90C6B" w:rsidRPr="00475440" w:rsidRDefault="00D90C6B" w:rsidP="00D90C6B">
      <w:pPr>
        <w:pStyle w:val="NoSpacing"/>
        <w:rPr>
          <w:rFonts w:ascii="Cambria" w:hAnsi="Cambria"/>
        </w:rPr>
      </w:pPr>
      <w:r w:rsidRPr="00475440">
        <w:rPr>
          <w:rFonts w:ascii="Cambria" w:hAnsi="Cambria"/>
        </w:rPr>
        <w:t>Students must have a high-speed internet connection and the ability to submit Word documents.  Those who use Apple computers (Mac) must convert documents to Word.</w:t>
      </w:r>
    </w:p>
    <w:p w14:paraId="59A2B756" w14:textId="77777777" w:rsidR="00D90C6B" w:rsidRPr="00475440" w:rsidRDefault="00D90C6B" w:rsidP="00D90C6B">
      <w:pPr>
        <w:pStyle w:val="NoSpacing"/>
        <w:rPr>
          <w:rFonts w:ascii="Cambria" w:hAnsi="Cambria"/>
        </w:rPr>
      </w:pPr>
    </w:p>
    <w:p w14:paraId="52605022" w14:textId="77777777" w:rsidR="00D90C6B" w:rsidRPr="00475440" w:rsidRDefault="00D90C6B" w:rsidP="00D90C6B">
      <w:pPr>
        <w:pStyle w:val="NoSpacing"/>
        <w:rPr>
          <w:rFonts w:ascii="Cambria" w:hAnsi="Cambria"/>
          <w:u w:val="single"/>
        </w:rPr>
      </w:pPr>
      <w:r w:rsidRPr="00475440">
        <w:rPr>
          <w:rFonts w:ascii="Cambria" w:hAnsi="Cambria"/>
          <w:u w:val="single"/>
        </w:rPr>
        <w:t>Tuition</w:t>
      </w:r>
    </w:p>
    <w:p w14:paraId="53EF05C9" w14:textId="77777777" w:rsidR="00D90C6B" w:rsidRDefault="00D90C6B" w:rsidP="00D90C6B">
      <w:pPr>
        <w:pStyle w:val="NoSpacing"/>
        <w:rPr>
          <w:rFonts w:ascii="Cambria" w:hAnsi="Cambria"/>
        </w:rPr>
      </w:pPr>
    </w:p>
    <w:p w14:paraId="13BDDD45" w14:textId="77777777" w:rsidR="00D90C6B" w:rsidRPr="00C57D1F" w:rsidRDefault="00D90C6B" w:rsidP="00D90C6B">
      <w:pPr>
        <w:pStyle w:val="NoSpacing"/>
        <w:rPr>
          <w:rFonts w:ascii="Cambria" w:hAnsi="Cambria" w:cs="Times New Roman"/>
        </w:rPr>
      </w:pPr>
      <w:r w:rsidRPr="00C57D1F">
        <w:rPr>
          <w:rFonts w:ascii="Cambria" w:hAnsi="Cambria" w:cs="Times New Roman"/>
          <w:shd w:val="clear" w:color="auto" w:fill="FFFFFF"/>
        </w:rPr>
        <w:t>Once you receive the invoice, tuition can be paid online or by check.  Although tuition may be paid monthly, enrolling in a class is a commitment to pay through the current semester.  Paying the first month's tuition constitutes enrolling in a course.  A 10% discount is offered to those who pay by the semester.  Multiple child discounts are available for three or more.  The youngest child's tuition is discounted 10%.</w:t>
      </w:r>
    </w:p>
    <w:p w14:paraId="75DE4D18" w14:textId="77777777" w:rsidR="00D90C6B" w:rsidRPr="00475440" w:rsidRDefault="00D90C6B" w:rsidP="00D90C6B">
      <w:pPr>
        <w:pStyle w:val="NoSpacing"/>
        <w:rPr>
          <w:rFonts w:ascii="Cambria" w:hAnsi="Cambria"/>
        </w:rPr>
      </w:pPr>
    </w:p>
    <w:p w14:paraId="6C40984A" w14:textId="77777777" w:rsidR="00D90C6B" w:rsidRPr="00475440" w:rsidRDefault="00D90C6B" w:rsidP="00D90C6B">
      <w:pPr>
        <w:pStyle w:val="NoSpacing"/>
        <w:rPr>
          <w:rFonts w:ascii="Cambria" w:hAnsi="Cambria"/>
          <w:u w:val="single"/>
        </w:rPr>
      </w:pPr>
      <w:r w:rsidRPr="00475440">
        <w:rPr>
          <w:rFonts w:ascii="Cambria" w:hAnsi="Cambria"/>
          <w:u w:val="single"/>
        </w:rPr>
        <w:t>Late Fees</w:t>
      </w:r>
    </w:p>
    <w:p w14:paraId="051F316B" w14:textId="77777777" w:rsidR="00D90C6B" w:rsidRPr="00475440" w:rsidRDefault="00D90C6B" w:rsidP="00D90C6B">
      <w:pPr>
        <w:pStyle w:val="NoSpacing"/>
        <w:rPr>
          <w:rFonts w:ascii="Cambria" w:hAnsi="Cambria"/>
        </w:rPr>
      </w:pPr>
    </w:p>
    <w:p w14:paraId="18B783F4" w14:textId="77777777" w:rsidR="00D90C6B" w:rsidRPr="00475440" w:rsidRDefault="00D90C6B" w:rsidP="00D90C6B">
      <w:pPr>
        <w:pStyle w:val="NoSpacing"/>
        <w:rPr>
          <w:rFonts w:ascii="Cambria" w:hAnsi="Cambria"/>
        </w:rPr>
      </w:pPr>
      <w:r w:rsidRPr="00475440">
        <w:rPr>
          <w:rFonts w:ascii="Cambria" w:hAnsi="Cambria"/>
          <w:i/>
        </w:rPr>
        <w:t>Monthly tuition</w:t>
      </w:r>
      <w:r w:rsidRPr="00475440">
        <w:rPr>
          <w:rFonts w:ascii="Cambria" w:hAnsi="Cambria"/>
        </w:rPr>
        <w:t xml:space="preserve"> is due the first Monday of the month in:  Sept., Oct., Nov., and</w:t>
      </w:r>
      <w:r>
        <w:rPr>
          <w:rFonts w:ascii="Cambria" w:hAnsi="Cambria"/>
        </w:rPr>
        <w:t xml:space="preserve"> Dec.,</w:t>
      </w:r>
      <w:r w:rsidRPr="00475440">
        <w:rPr>
          <w:rFonts w:ascii="Cambria" w:hAnsi="Cambria"/>
        </w:rPr>
        <w:t xml:space="preserve"> Jan. Feb., </w:t>
      </w:r>
      <w:proofErr w:type="gramStart"/>
      <w:r w:rsidRPr="00475440">
        <w:rPr>
          <w:rFonts w:ascii="Cambria" w:hAnsi="Cambria"/>
        </w:rPr>
        <w:t>Mar.</w:t>
      </w:r>
      <w:proofErr w:type="gramEnd"/>
      <w:r w:rsidRPr="00475440">
        <w:rPr>
          <w:rFonts w:ascii="Cambria" w:hAnsi="Cambria"/>
        </w:rPr>
        <w:t xml:space="preserve"> and Apr.  </w:t>
      </w:r>
      <w:r w:rsidRPr="00475440">
        <w:rPr>
          <w:rFonts w:ascii="Cambria" w:hAnsi="Cambria"/>
          <w:i/>
        </w:rPr>
        <w:t>Semester tuition</w:t>
      </w:r>
      <w:r w:rsidRPr="00475440">
        <w:rPr>
          <w:rFonts w:ascii="Cambria" w:hAnsi="Cambria"/>
        </w:rPr>
        <w:t xml:space="preserve"> is due the first Monday of the month in </w:t>
      </w:r>
      <w:r>
        <w:rPr>
          <w:rFonts w:ascii="Cambria" w:hAnsi="Cambria"/>
        </w:rPr>
        <w:t>September</w:t>
      </w:r>
      <w:r w:rsidRPr="00475440">
        <w:rPr>
          <w:rFonts w:ascii="Cambria" w:hAnsi="Cambria"/>
        </w:rPr>
        <w:t xml:space="preserve"> and January.</w:t>
      </w:r>
    </w:p>
    <w:p w14:paraId="534DF651" w14:textId="77777777" w:rsidR="00D90C6B" w:rsidRPr="00475440" w:rsidRDefault="00D90C6B" w:rsidP="00D90C6B">
      <w:pPr>
        <w:pStyle w:val="NoSpacing"/>
        <w:rPr>
          <w:rFonts w:ascii="Cambria" w:hAnsi="Cambria"/>
        </w:rPr>
      </w:pPr>
    </w:p>
    <w:p w14:paraId="70EF509F" w14:textId="77777777" w:rsidR="00D90C6B" w:rsidRPr="005959DC" w:rsidRDefault="00D90C6B" w:rsidP="00D90C6B">
      <w:pPr>
        <w:pStyle w:val="NoSpacing"/>
        <w:rPr>
          <w:rFonts w:ascii="Cambria" w:hAnsi="Cambria"/>
        </w:rPr>
      </w:pPr>
      <w:r w:rsidRPr="00475440">
        <w:rPr>
          <w:rFonts w:ascii="Cambria" w:hAnsi="Cambria"/>
        </w:rPr>
        <w:t>A late fee of $15 per week is assessed until payment is made.  If tuition is 4 weeks late, the student will be dropped from the course and tuition for the entire semester and the late fees will still be owed.</w:t>
      </w:r>
    </w:p>
    <w:p w14:paraId="13E39899" w14:textId="77777777" w:rsidR="00C872AD" w:rsidRDefault="00C872AD" w:rsidP="00D90C6B">
      <w:pPr>
        <w:pStyle w:val="NoSpacing"/>
      </w:pPr>
    </w:p>
    <w:sectPr w:rsidR="00C872AD" w:rsidSect="00D9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6B"/>
    <w:rsid w:val="00BD3CFD"/>
    <w:rsid w:val="00C872AD"/>
    <w:rsid w:val="00D90C6B"/>
    <w:rsid w:val="00E4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7426"/>
  <w15:chartTrackingRefBased/>
  <w15:docId w15:val="{34D378F0-6DA6-4224-8EA8-0054AB0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6B"/>
    <w:pPr>
      <w:spacing w:after="0" w:line="240" w:lineRule="auto"/>
    </w:pPr>
  </w:style>
  <w:style w:type="character" w:styleId="Hyperlink">
    <w:name w:val="Hyperlink"/>
    <w:basedOn w:val="DefaultParagraphFont"/>
    <w:uiPriority w:val="99"/>
    <w:unhideWhenUsed/>
    <w:rsid w:val="00D90C6B"/>
    <w:rPr>
      <w:color w:val="0563C1" w:themeColor="hyperlink"/>
      <w:u w:val="single"/>
    </w:rPr>
  </w:style>
  <w:style w:type="table" w:styleId="TableGrid">
    <w:name w:val="Table Grid"/>
    <w:basedOn w:val="TableNormal"/>
    <w:uiPriority w:val="39"/>
    <w:rsid w:val="00D90C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ee@inspiredscho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Metcalf</dc:creator>
  <cp:keywords/>
  <dc:description/>
  <cp:lastModifiedBy>Renee Metcalf</cp:lastModifiedBy>
  <cp:revision>1</cp:revision>
  <dcterms:created xsi:type="dcterms:W3CDTF">2024-02-11T23:32:00Z</dcterms:created>
  <dcterms:modified xsi:type="dcterms:W3CDTF">2024-02-11T23:47:00Z</dcterms:modified>
</cp:coreProperties>
</file>